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3BF">
      <w:pPr>
        <w:widowControl w:val="0"/>
        <w:autoSpaceDE w:val="0"/>
        <w:autoSpaceDN w:val="0"/>
        <w:adjustRightInd w:val="0"/>
        <w:spacing w:before="56" w:after="0" w:line="316" w:lineRule="exact"/>
        <w:ind w:left="342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Co</w:t>
      </w:r>
      <w:r>
        <w:rPr>
          <w:rFonts w:ascii="Arial" w:hAnsi="Arial" w:cs="Arial"/>
          <w:b/>
          <w:bCs/>
          <w:position w:val="-1"/>
          <w:sz w:val="28"/>
          <w:szCs w:val="28"/>
        </w:rPr>
        <w:t>mm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position w:val="-1"/>
          <w:sz w:val="28"/>
          <w:szCs w:val="28"/>
        </w:rPr>
        <w:t>tt</w:t>
      </w:r>
      <w:r>
        <w:rPr>
          <w:rFonts w:ascii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Ch</w:t>
      </w:r>
      <w:r>
        <w:rPr>
          <w:rFonts w:ascii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position w:val="-1"/>
          <w:sz w:val="28"/>
          <w:szCs w:val="28"/>
        </w:rPr>
        <w:t>ter</w:t>
      </w:r>
    </w:p>
    <w:p w:rsidR="00000000" w:rsidRDefault="00E943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before="29" w:after="0" w:line="240" w:lineRule="auto"/>
        <w:ind w:left="400" w:right="789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9" style="position:absolute;left:0;text-align:left;margin-left:70.55pt;margin-top:-20.5pt;width:470.85pt;height:0;z-index:-251658240;mso-position-horizontal-relative:page;mso-position-vertical-relative:text" coordsize="9417,0" o:allowincell="f" path="m,hhl9417,e" filled="f" strokeweight=".58pt">
            <v:path arrowok="t"/>
            <w10:wrap anchorx="page"/>
          </v:shape>
        </w:pic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</w:p>
    <w:p w:rsidR="00000000" w:rsidRDefault="00E943B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ind w:left="400" w:right="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aud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“</w:t>
      </w:r>
      <w:r>
        <w:rPr>
          <w:rFonts w:ascii="Arial" w:hAnsi="Arial" w:cs="Arial"/>
          <w:spacing w:val="1"/>
          <w:sz w:val="24"/>
          <w:szCs w:val="24"/>
        </w:rPr>
        <w:t>Boa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="00D520FF">
        <w:rPr>
          <w:rFonts w:ascii="Arial" w:hAnsi="Arial" w:cs="Arial"/>
          <w:sz w:val="24"/>
          <w:szCs w:val="24"/>
        </w:rPr>
        <w:t>Amalgamated Electricity Company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 xml:space="preserve">ity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 </w:t>
      </w:r>
      <w:r>
        <w:rPr>
          <w:rFonts w:ascii="Arial" w:hAnsi="Arial" w:cs="Arial"/>
          <w:spacing w:val="-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cy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pan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's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ts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ith </w:t>
      </w:r>
      <w:r>
        <w:rPr>
          <w:rFonts w:ascii="Arial" w:hAnsi="Arial" w:cs="Arial"/>
          <w:spacing w:val="1"/>
          <w:sz w:val="24"/>
          <w:szCs w:val="24"/>
        </w:rPr>
        <w:t>ade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iscl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ii)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iii)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's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ndep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s'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rm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's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isiti</w:t>
      </w:r>
      <w:r>
        <w:rPr>
          <w:rFonts w:ascii="Arial" w:hAnsi="Arial" w:cs="Arial"/>
          <w:spacing w:val="1"/>
          <w:sz w:val="24"/>
          <w:szCs w:val="24"/>
        </w:rPr>
        <w:t>ons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any</w:t>
      </w:r>
    </w:p>
    <w:p w:rsidR="00000000" w:rsidRDefault="00E943B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ind w:left="400" w:right="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c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pp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oa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app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 ti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E943B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ind w:left="400" w:right="81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000000" w:rsidRDefault="00E943B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ind w:left="400" w:right="26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ills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ob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ss:</w:t>
      </w:r>
    </w:p>
    <w:p w:rsidR="00000000" w:rsidRDefault="00E943BF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943B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58" w:lineRule="auto"/>
        <w:ind w:left="760" w:right="94" w:hanging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trike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cy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’s 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ts,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 t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s.</w:t>
      </w:r>
    </w:p>
    <w:p w:rsidR="00000000" w:rsidRDefault="00E943B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58" w:lineRule="auto"/>
        <w:ind w:left="760" w:right="97" w:hanging="5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d.</w:t>
      </w:r>
    </w:p>
    <w:p w:rsidR="00000000" w:rsidRDefault="00E943BF">
      <w:pPr>
        <w:widowControl w:val="0"/>
        <w:tabs>
          <w:tab w:val="left" w:pos="760"/>
        </w:tabs>
        <w:autoSpaceDE w:val="0"/>
        <w:autoSpaceDN w:val="0"/>
        <w:adjustRightInd w:val="0"/>
        <w:spacing w:before="3" w:after="0" w:line="258" w:lineRule="auto"/>
        <w:ind w:left="760" w:right="97" w:hanging="5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nne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E943B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58" w:lineRule="auto"/>
        <w:ind w:left="760" w:right="97" w:hanging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l,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e.</w:t>
      </w:r>
    </w:p>
    <w:p w:rsidR="00000000" w:rsidRDefault="00E943B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ed</w:t>
      </w:r>
      <w:r>
        <w:rPr>
          <w:rFonts w:ascii="Arial" w:hAnsi="Arial" w:cs="Arial"/>
          <w:spacing w:val="1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>ck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Boa</w:t>
      </w:r>
      <w:r>
        <w:rPr>
          <w:rFonts w:ascii="Arial" w:hAnsi="Arial" w:cs="Arial"/>
          <w:spacing w:val="-1"/>
          <w:sz w:val="24"/>
          <w:szCs w:val="24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E943BF">
      <w:pPr>
        <w:widowControl w:val="0"/>
        <w:tabs>
          <w:tab w:val="left" w:pos="760"/>
        </w:tabs>
        <w:autoSpaceDE w:val="0"/>
        <w:autoSpaceDN w:val="0"/>
        <w:adjustRightInd w:val="0"/>
        <w:spacing w:before="21" w:after="0" w:line="258" w:lineRule="auto"/>
        <w:ind w:left="107" w:right="94" w:firstLine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p.</w:t>
      </w:r>
    </w:p>
    <w:p w:rsidR="00000000" w:rsidRDefault="00E943BF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ind w:left="400" w:right="8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rs</w:t>
      </w:r>
    </w:p>
    <w:p w:rsidR="00000000" w:rsidRDefault="00E943B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ind w:left="400" w:right="27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s:</w:t>
      </w:r>
    </w:p>
    <w:p w:rsidR="00000000" w:rsidRDefault="00E943BF">
      <w:pPr>
        <w:widowControl w:val="0"/>
        <w:tabs>
          <w:tab w:val="left" w:pos="740"/>
        </w:tabs>
        <w:autoSpaceDE w:val="0"/>
        <w:autoSpaceDN w:val="0"/>
        <w:adjustRightInd w:val="0"/>
        <w:spacing w:before="21" w:after="0" w:line="258" w:lineRule="auto"/>
        <w:ind w:left="227" w:right="3280" w:firstLine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 xml:space="preserve"> 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ee.</w:t>
      </w:r>
    </w:p>
    <w:p w:rsidR="00000000" w:rsidRDefault="00E943B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 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ed.</w:t>
      </w:r>
    </w:p>
    <w:p w:rsidR="00000000" w:rsidRDefault="00E943BF">
      <w:pPr>
        <w:widowControl w:val="0"/>
        <w:tabs>
          <w:tab w:val="left" w:pos="760"/>
        </w:tabs>
        <w:autoSpaceDE w:val="0"/>
        <w:autoSpaceDN w:val="0"/>
        <w:adjustRightInd w:val="0"/>
        <w:spacing w:before="24" w:after="0" w:line="240" w:lineRule="auto"/>
        <w:ind w:left="760" w:right="96" w:hanging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 to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oa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oa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boo</w:t>
      </w:r>
      <w:r>
        <w:rPr>
          <w:rFonts w:ascii="Arial" w:hAnsi="Arial" w:cs="Arial"/>
          <w:sz w:val="24"/>
          <w:szCs w:val="24"/>
        </w:rPr>
        <w:t>ks,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ciliti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E943BF">
      <w:pPr>
        <w:widowControl w:val="0"/>
        <w:tabs>
          <w:tab w:val="left" w:pos="760"/>
        </w:tabs>
        <w:autoSpaceDE w:val="0"/>
        <w:autoSpaceDN w:val="0"/>
        <w:adjustRightInd w:val="0"/>
        <w:spacing w:before="24" w:after="0" w:line="240" w:lineRule="auto"/>
        <w:ind w:left="760" w:right="96" w:hanging="600"/>
        <w:jc w:val="both"/>
        <w:rPr>
          <w:rFonts w:ascii="Arial" w:hAnsi="Arial" w:cs="Arial"/>
          <w:sz w:val="24"/>
          <w:szCs w:val="24"/>
        </w:rPr>
        <w:sectPr w:rsidR="00000000">
          <w:footerReference w:type="default" r:id="rId6"/>
          <w:pgSz w:w="12240" w:h="15840"/>
          <w:pgMar w:top="1380" w:right="1300" w:bottom="280" w:left="1040" w:header="0" w:footer="834" w:gutter="0"/>
          <w:pgNumType w:start="1"/>
          <w:cols w:space="720"/>
          <w:noEndnote/>
        </w:sectPr>
      </w:pPr>
    </w:p>
    <w:p w:rsidR="00000000" w:rsidRDefault="00E943BF">
      <w:pPr>
        <w:widowControl w:val="0"/>
        <w:tabs>
          <w:tab w:val="left" w:pos="660"/>
        </w:tabs>
        <w:autoSpaceDE w:val="0"/>
        <w:autoSpaceDN w:val="0"/>
        <w:adjustRightInd w:val="0"/>
        <w:spacing w:before="78" w:after="0" w:line="258" w:lineRule="auto"/>
        <w:ind w:left="660" w:right="99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v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tsi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tis</w:t>
      </w:r>
      <w:r>
        <w:rPr>
          <w:rFonts w:ascii="Arial" w:hAnsi="Arial" w:cs="Arial"/>
          <w:spacing w:val="1"/>
          <w:sz w:val="24"/>
          <w:szCs w:val="24"/>
        </w:rPr>
        <w:t>e.</w:t>
      </w:r>
    </w:p>
    <w:p w:rsidR="00000000" w:rsidRDefault="00E943B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1589"/>
        <w:gridCol w:w="72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4.</w:t>
            </w:r>
          </w:p>
        </w:tc>
        <w:tc>
          <w:tcPr>
            <w:tcW w:w="8850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tabs>
                <w:tab w:val="left" w:pos="2160"/>
                <w:tab w:val="left" w:pos="2780"/>
                <w:tab w:val="left" w:pos="4100"/>
                <w:tab w:val="left" w:pos="4820"/>
                <w:tab w:val="left" w:pos="5540"/>
                <w:tab w:val="left" w:pos="6100"/>
                <w:tab w:val="left" w:pos="7240"/>
                <w:tab w:val="left" w:pos="8380"/>
              </w:tabs>
              <w:autoSpaceDE w:val="0"/>
              <w:autoSpaceDN w:val="0"/>
              <w:adjustRightInd w:val="0"/>
              <w:spacing w:before="2" w:after="0" w:line="240" w:lineRule="auto"/>
              <w:ind w:left="45"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ibili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iliti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8850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Fin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49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 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ato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  <w:r w:rsidR="00D520FF">
              <w:rPr>
                <w:rFonts w:ascii="Arial" w:hAnsi="Arial" w:cs="Arial"/>
                <w:spacing w:val="-1"/>
                <w:sz w:val="24"/>
                <w:szCs w:val="24"/>
              </w:rPr>
              <w:t xml:space="preserve"> and BSE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on:</w:t>
            </w:r>
          </w:p>
          <w:p w:rsidR="00000000" w:rsidRDefault="00E943BF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20" w:after="0" w:line="240" w:lineRule="auto"/>
              <w:ind w:left="45" w:right="15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lici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  <w:p w:rsidR="00000000" w:rsidRDefault="00E943BF">
            <w:pPr>
              <w:widowControl w:val="0"/>
              <w:tabs>
                <w:tab w:val="left" w:pos="400"/>
                <w:tab w:val="left" w:pos="4260"/>
                <w:tab w:val="left" w:pos="4820"/>
                <w:tab w:val="left" w:pos="5560"/>
                <w:tab w:val="left" w:pos="6660"/>
              </w:tabs>
              <w:autoSpaceDE w:val="0"/>
              <w:autoSpaceDN w:val="0"/>
              <w:adjustRightInd w:val="0"/>
              <w:spacing w:before="56" w:after="0" w:line="274" w:lineRule="auto"/>
              <w:ind w:left="405" w:right="7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l/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l/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isc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ty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s;</w:t>
            </w:r>
          </w:p>
          <w:p w:rsidR="00000000" w:rsidRDefault="00E943BF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9" w:after="0" w:line="274" w:lineRule="auto"/>
              <w:ind w:left="405" w:right="1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ent</w:t>
            </w:r>
          </w:p>
          <w:p w:rsidR="00000000" w:rsidRDefault="00E943BF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9" w:after="0" w:line="240" w:lineRule="auto"/>
              <w:ind w:left="45" w:right="25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000000" w:rsidRDefault="00E943BF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56" w:after="0" w:line="275" w:lineRule="auto"/>
              <w:ind w:left="405" w:right="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ility 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34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00000" w:rsidRDefault="00E943BF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8" w:after="0" w:line="240" w:lineRule="auto"/>
              <w:ind w:left="45" w:right="4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</w:p>
          <w:p w:rsidR="00000000" w:rsidRDefault="00E943BF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56" w:after="0" w:line="240" w:lineRule="auto"/>
              <w:ind w:left="45" w:right="26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ds</w:t>
            </w:r>
          </w:p>
          <w:p w:rsidR="00000000" w:rsidRDefault="00E943BF">
            <w:pPr>
              <w:widowControl w:val="0"/>
              <w:tabs>
                <w:tab w:val="left" w:pos="400"/>
                <w:tab w:val="left" w:pos="1920"/>
                <w:tab w:val="left" w:pos="2580"/>
                <w:tab w:val="left" w:pos="3400"/>
                <w:tab w:val="left" w:pos="4680"/>
                <w:tab w:val="left" w:pos="5320"/>
                <w:tab w:val="left" w:pos="6120"/>
              </w:tabs>
              <w:autoSpaceDE w:val="0"/>
              <w:autoSpaceDN w:val="0"/>
              <w:adjustRightInd w:val="0"/>
              <w:spacing w:before="56" w:after="0" w:line="274" w:lineRule="auto"/>
              <w:ind w:left="405" w:right="9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z w:val="24"/>
                <w:szCs w:val="24"/>
              </w:rPr>
              <w:tab/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ck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60" w:lineRule="auto"/>
              <w:ind w:left="45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isc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sis</w:t>
            </w:r>
            <w:r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5" w:right="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ls.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4" w:after="0" w:line="258" w:lineRule="auto"/>
              <w:ind w:left="45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iscl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list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0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s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t;</w:t>
            </w:r>
          </w:p>
        </w:tc>
      </w:tr>
    </w:tbl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360" w:right="1300" w:bottom="280" w:left="1140" w:header="0" w:footer="834" w:gutter="0"/>
          <w:cols w:space="720" w:equalWidth="0">
            <w:col w:w="9800"/>
          </w:cols>
          <w:noEndnote/>
        </w:sectPr>
      </w:pPr>
    </w:p>
    <w:p w:rsidR="00000000" w:rsidRDefault="00E943BF">
      <w:pPr>
        <w:widowControl w:val="0"/>
        <w:autoSpaceDE w:val="0"/>
        <w:autoSpaceDN w:val="0"/>
        <w:adjustRightInd w:val="0"/>
        <w:spacing w:before="5" w:after="0" w:line="70" w:lineRule="exact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w:pict>
          <v:shape id="_x0000_s1030" style="position:absolute;margin-left:70.55pt;margin-top:726.7pt;width:470.85pt;height:0;z-index:-251657216;mso-position-horizontal-relative:page;mso-position-vertical-relative:page" coordsize="9417,0" o:allowincell="f" path="m,hhl9417,e" filled="f" strokeweight=".58pt">
            <v:path arrowok="t"/>
            <w10:wrap anchorx="page" anchory="page"/>
          </v:shape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1589"/>
        <w:gridCol w:w="72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850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trike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Ind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udi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4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n,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on/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it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cy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5"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s/l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 iss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t’s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 w:rsidP="00D520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s’ 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4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tabs>
                <w:tab w:val="left" w:pos="920"/>
                <w:tab w:val="left" w:pos="1580"/>
                <w:tab w:val="left" w:pos="2160"/>
                <w:tab w:val="left" w:pos="2520"/>
                <w:tab w:val="left" w:pos="2760"/>
                <w:tab w:val="left" w:pos="2960"/>
                <w:tab w:val="left" w:pos="3420"/>
                <w:tab w:val="left" w:pos="4040"/>
                <w:tab w:val="left" w:pos="4320"/>
                <w:tab w:val="left" w:pos="4960"/>
                <w:tab w:val="left" w:pos="5060"/>
                <w:tab w:val="left" w:pos="5380"/>
                <w:tab w:val="left" w:pos="6380"/>
                <w:tab w:val="left" w:pos="6860"/>
              </w:tabs>
              <w:autoSpaceDE w:val="0"/>
              <w:autoSpaceDN w:val="0"/>
              <w:adjustRightInd w:val="0"/>
              <w:spacing w:before="2" w:after="0" w:line="240" w:lineRule="auto"/>
              <w:ind w:left="45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Ann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lly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i)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lity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ii)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ty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w w:val="1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 iss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iii) </w:t>
            </w:r>
            <w:r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’s 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  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 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 xml:space="preserve">st 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's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;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's </w:t>
            </w:r>
            <w:r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isc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iscl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gh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2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ondu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s, 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E943BF">
            <w:pPr>
              <w:widowControl w:val="0"/>
              <w:tabs>
                <w:tab w:val="left" w:pos="1160"/>
                <w:tab w:val="left" w:pos="1520"/>
                <w:tab w:val="left" w:pos="2440"/>
                <w:tab w:val="left" w:pos="2860"/>
                <w:tab w:val="left" w:pos="4420"/>
                <w:tab w:val="left" w:pos="5020"/>
                <w:tab w:val="left" w:pos="6280"/>
              </w:tabs>
              <w:autoSpaceDE w:val="0"/>
              <w:autoSpaceDN w:val="0"/>
              <w:adjustRightInd w:val="0"/>
              <w:spacing w:after="0" w:line="240" w:lineRule="auto"/>
              <w:ind w:left="45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ssist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t’s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een</w:t>
            </w:r>
          </w:p>
        </w:tc>
      </w:tr>
    </w:tbl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360" w:right="1320" w:bottom="280" w:left="1340" w:header="0" w:footer="834" w:gutter="0"/>
          <w:cols w:space="720" w:equalWidth="0">
            <w:col w:w="9580"/>
          </w:cols>
          <w:noEndnote/>
        </w:sectPr>
      </w:pPr>
    </w:p>
    <w:p w:rsidR="00000000" w:rsidRDefault="00E943BF">
      <w:pPr>
        <w:widowControl w:val="0"/>
        <w:autoSpaceDE w:val="0"/>
        <w:autoSpaceDN w:val="0"/>
        <w:adjustRightInd w:val="0"/>
        <w:spacing w:before="5" w:after="0" w:line="70" w:lineRule="exact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w:pict>
          <v:shape id="_x0000_s1031" style="position:absolute;margin-left:70.55pt;margin-top:726.7pt;width:470.85pt;height:0;z-index:-251656192;mso-position-horizontal-relative:page;mso-position-vertical-relative:page" coordsize="9417,0" o:allowincell="f" path="m,hhl9417,e" filled="f" strokeweight=".58pt">
            <v:path arrowok="t"/>
            <w10:wrap anchorx="page" anchory="page"/>
          </v:shape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1589"/>
        <w:gridCol w:w="72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tabs>
                <w:tab w:val="left" w:pos="1740"/>
                <w:tab w:val="left" w:pos="2300"/>
                <w:tab w:val="left" w:pos="3700"/>
                <w:tab w:val="left" w:pos="5260"/>
                <w:tab w:val="left" w:pos="6400"/>
              </w:tabs>
              <w:autoSpaceDE w:val="0"/>
              <w:autoSpaceDN w:val="0"/>
              <w:adjustRightInd w:val="0"/>
              <w:spacing w:before="2" w:after="0" w:line="240" w:lineRule="auto"/>
              <w:ind w:left="45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z w:val="24"/>
                <w:szCs w:val="24"/>
              </w:rPr>
              <w:tab/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z w:val="24"/>
                <w:szCs w:val="24"/>
              </w:rPr>
              <w:t>audi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r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8850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In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 Fun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cy</w:t>
            </w:r>
            <w:r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ity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hAnsi="Arial" w:cs="Arial"/>
                <w:sz w:val="24"/>
                <w:szCs w:val="24"/>
              </w:rPr>
              <w:t>cy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8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 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8850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In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rols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cy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 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8850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&amp; Compli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ion of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issi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SEB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Co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ics.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5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lish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0000" w:rsidRDefault="00E943BF">
            <w:pPr>
              <w:widowControl w:val="0"/>
              <w:tabs>
                <w:tab w:val="left" w:pos="820"/>
                <w:tab w:val="left" w:pos="3260"/>
                <w:tab w:val="left" w:pos="4700"/>
                <w:tab w:val="left" w:pos="5680"/>
                <w:tab w:val="left" w:pos="6800"/>
              </w:tabs>
              <w:autoSpaceDE w:val="0"/>
              <w:autoSpaceDN w:val="0"/>
              <w:adjustRightInd w:val="0"/>
              <w:spacing w:before="38" w:after="0" w:line="258" w:lineRule="auto"/>
              <w:ind w:left="825" w:right="1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y  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ls,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s;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:rsidR="00000000" w:rsidRDefault="00E943B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8" w:after="0" w:line="258" w:lineRule="auto"/>
              <w:ind w:left="825" w:right="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ise 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ns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h 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istl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isc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cy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360" w:right="1320" w:bottom="280" w:left="1340" w:header="0" w:footer="834" w:gutter="0"/>
          <w:cols w:space="720"/>
          <w:noEndnote/>
        </w:sectPr>
      </w:pPr>
    </w:p>
    <w:p w:rsidR="00000000" w:rsidRDefault="00E943BF">
      <w:pPr>
        <w:widowControl w:val="0"/>
        <w:autoSpaceDE w:val="0"/>
        <w:autoSpaceDN w:val="0"/>
        <w:adjustRightInd w:val="0"/>
        <w:spacing w:before="5" w:after="0" w:line="70" w:lineRule="exact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w:pict>
          <v:shape id="_x0000_s1032" style="position:absolute;margin-left:70.55pt;margin-top:726.7pt;width:470.85pt;height:0;z-index:-251655168;mso-position-horizontal-relative:page;mso-position-vertical-relative:page" coordsize="9417,0" o:allowincell="f" path="m,hhl9417,e" filled="f" strokeweight=".58pt">
            <v:path arrowok="t"/>
            <w10:wrap anchorx="page" anchory="page"/>
          </v:shape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1589"/>
        <w:gridCol w:w="72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8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 w:rsidP="00324B2F">
            <w:pPr>
              <w:widowControl w:val="0"/>
              <w:tabs>
                <w:tab w:val="left" w:pos="920"/>
                <w:tab w:val="left" w:pos="2020"/>
                <w:tab w:val="left" w:pos="2520"/>
                <w:tab w:val="left" w:pos="3080"/>
                <w:tab w:val="left" w:pos="4520"/>
                <w:tab w:val="left" w:pos="5500"/>
                <w:tab w:val="left" w:pos="6780"/>
              </w:tabs>
              <w:autoSpaceDE w:val="0"/>
              <w:autoSpaceDN w:val="0"/>
              <w:adjustRightInd w:val="0"/>
              <w:spacing w:before="2" w:after="0" w:line="258" w:lineRule="auto"/>
              <w:ind w:left="45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ics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ab/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ab/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ab/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8850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ns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 in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59" w:lineRule="auto"/>
              <w:ind w:left="45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ls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isiti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lly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isiti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4" w:after="0" w:line="258" w:lineRule="auto"/>
              <w:ind w:left="45"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isk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z w:val="24"/>
                <w:szCs w:val="24"/>
              </w:rPr>
              <w:t>s;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lly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licy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cy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7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tili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 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oan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s/i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its</w:t>
            </w:r>
          </w:p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45" w:righ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Rs.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8850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ib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4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tabs>
                <w:tab w:val="left" w:pos="1560"/>
                <w:tab w:val="left" w:pos="2560"/>
                <w:tab w:val="left" w:pos="3160"/>
                <w:tab w:val="left" w:pos="5080"/>
                <w:tab w:val="left" w:pos="5700"/>
                <w:tab w:val="left" w:pos="6980"/>
              </w:tabs>
              <w:autoSpaceDE w:val="0"/>
              <w:autoSpaceDN w:val="0"/>
              <w:adjustRightInd w:val="0"/>
              <w:spacing w:before="2" w:after="0" w:line="258" w:lineRule="auto"/>
              <w:ind w:left="4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l,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 xml:space="preserve">ld 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’s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ts.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hAnsi="Arial" w:cs="Arial"/>
                <w:sz w:val="24"/>
                <w:szCs w:val="24"/>
              </w:rPr>
              <w:t>lis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ise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iss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lici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its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it. 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her </w:t>
            </w:r>
            <w:r>
              <w:rPr>
                <w:rFonts w:ascii="Arial" w:hAnsi="Arial" w:cs="Arial"/>
                <w:sz w:val="24"/>
                <w:szCs w:val="24"/>
              </w:rPr>
              <w:t>outsi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its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4B2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</w:tbl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360" w:right="1320" w:bottom="280" w:left="1340" w:header="0" w:footer="834" w:gutter="0"/>
          <w:cols w:space="720"/>
          <w:noEndnote/>
        </w:sectPr>
      </w:pPr>
    </w:p>
    <w:p w:rsidR="00000000" w:rsidRDefault="00E943BF">
      <w:pPr>
        <w:widowControl w:val="0"/>
        <w:autoSpaceDE w:val="0"/>
        <w:autoSpaceDN w:val="0"/>
        <w:adjustRightInd w:val="0"/>
        <w:spacing w:before="5" w:after="0" w:line="70" w:lineRule="exact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w:pict>
          <v:shape id="_x0000_s1033" style="position:absolute;margin-left:70.55pt;margin-top:726.7pt;width:470.85pt;height:0;z-index:-251654144;mso-position-horizontal-relative:page;mso-position-vertical-relative:page" coordsize="9417,0" o:allowincell="f" path="m,hhl9417,e" filled="f" strokeweight=".58pt">
            <v:path arrowok="t"/>
            <w10:wrap anchorx="page" anchory="page"/>
          </v:shape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1589"/>
        <w:gridCol w:w="7261"/>
      </w:tblGrid>
      <w:tr w:rsidR="00000000" w:rsidTr="00324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1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324B2F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lia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it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ls,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lici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324B2F" w:rsidP="00640528">
            <w:pPr>
              <w:widowControl w:val="0"/>
              <w:autoSpaceDE w:val="0"/>
              <w:autoSpaceDN w:val="0"/>
              <w:adjustRightInd w:val="0"/>
              <w:spacing w:before="2" w:after="0" w:line="258" w:lineRule="auto"/>
              <w:ind w:left="45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iss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tc.)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6405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8"/>
        </w:trPr>
        <w:tc>
          <w:tcPr>
            <w:tcW w:w="498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1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324B2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r-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</w:tbl>
    <w:p w:rsidR="00000000" w:rsidRDefault="00E943B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1029"/>
        <w:gridCol w:w="77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92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ion.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8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 w:rsidP="00D520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sist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z w:val="24"/>
                <w:szCs w:val="24"/>
              </w:rPr>
              <w:t>t”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hAnsi="Arial" w:cs="Arial"/>
                <w:sz w:val="24"/>
                <w:szCs w:val="24"/>
              </w:rPr>
              <w:t xml:space="preserve"> in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i)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Co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="00D520FF">
              <w:rPr>
                <w:rFonts w:ascii="Arial" w:hAnsi="Arial" w:cs="Arial"/>
                <w:sz w:val="24"/>
                <w:szCs w:val="24"/>
              </w:rPr>
              <w:t>SEBI (LODR) Regulations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mu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6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ill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ise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lit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cy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isti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t.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“a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t”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407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4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45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ity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s 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 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eho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45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til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sh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t, 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ota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on,</w:t>
            </w:r>
          </w:p>
        </w:tc>
      </w:tr>
    </w:tbl>
    <w:p w:rsidR="00000000" w:rsidRDefault="00E9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360" w:right="1320" w:bottom="280" w:left="1340" w:header="0" w:footer="834" w:gutter="0"/>
          <w:cols w:space="720"/>
          <w:noEndnote/>
        </w:sectPr>
      </w:pPr>
    </w:p>
    <w:p w:rsidR="00000000" w:rsidRDefault="00E943BF">
      <w:pPr>
        <w:widowControl w:val="0"/>
        <w:autoSpaceDE w:val="0"/>
        <w:autoSpaceDN w:val="0"/>
        <w:adjustRightInd w:val="0"/>
        <w:spacing w:before="5" w:after="0" w:line="70" w:lineRule="exact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w:pict>
          <v:shape id="_x0000_s1034" style="position:absolute;margin-left:70.55pt;margin-top:726.7pt;width:470.85pt;height:0;z-index:-251653120;mso-position-horizontal-relative:page;mso-position-vertical-relative:page" coordsize="9417,0" o:allowincell="f" path="m,hhl9417,e" filled="f" strokeweight=".58pt">
            <v:path arrowok="t"/>
            <w10:wrap anchorx="page" anchory="page"/>
          </v:shape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1029"/>
        <w:gridCol w:w="77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2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eou</w:t>
            </w:r>
            <w:r>
              <w:rPr>
                <w:rFonts w:ascii="Arial" w:hAnsi="Arial" w:cs="Arial"/>
                <w:sz w:val="24"/>
                <w:szCs w:val="24"/>
              </w:rPr>
              <w:t>sly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it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ice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 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ility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ili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eab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illi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rg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iliti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iliti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92" w:type="dxa"/>
            <w:gridSpan w:val="2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D520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ings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por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19" w:space="0" w:color="FEFFFF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324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6"/>
        </w:trPr>
        <w:tc>
          <w:tcPr>
            <w:tcW w:w="556" w:type="dxa"/>
            <w:tcBorders>
              <w:top w:val="single" w:sz="19" w:space="0" w:color="FE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E9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0FF" w:rsidRDefault="00D520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D520FF" w:rsidRPr="00D520FF" w:rsidRDefault="00D520FF" w:rsidP="00D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FF" w:rsidRDefault="00D520FF" w:rsidP="00D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FF" w:rsidRDefault="00D520FF" w:rsidP="00D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D520FF" w:rsidRDefault="00D520FF" w:rsidP="00D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2F" w:rsidRDefault="00D520FF" w:rsidP="00D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000000" w:rsidRDefault="00E943BF" w:rsidP="00324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2F" w:rsidRPr="00324B2F" w:rsidRDefault="00324B2F" w:rsidP="0032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763" w:type="dxa"/>
            <w:tcBorders>
              <w:top w:val="single" w:sz="19" w:space="0" w:color="FE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0FF" w:rsidRDefault="00D520FF" w:rsidP="00D520FF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right="12" w:hanging="69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deo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</w:p>
          <w:p w:rsidR="00D520FF" w:rsidRDefault="00D520FF" w:rsidP="00D520FF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right="12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FF" w:rsidRDefault="00D520FF" w:rsidP="00D520FF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  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324B2F" w:rsidRDefault="00D520FF" w:rsidP="00D520FF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its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d.</w:t>
            </w:r>
          </w:p>
          <w:p w:rsidR="00000000" w:rsidRDefault="00324B2F" w:rsidP="00324B2F">
            <w:pPr>
              <w:ind w:left="306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hAnsi="Arial" w:cs="Arial"/>
                <w:sz w:val="24"/>
                <w:szCs w:val="24"/>
              </w:rPr>
              <w:t>ck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ues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ise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lity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hAnsi="Arial" w:cs="Arial"/>
                <w:sz w:val="24"/>
                <w:szCs w:val="24"/>
              </w:rPr>
              <w:t>ity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ts,</w:t>
            </w:r>
            <w:r>
              <w:rPr>
                <w:rFonts w:ascii="Arial" w:hAnsi="Arial" w:cs="Arial"/>
                <w:sz w:val="24"/>
                <w:szCs w:val="24"/>
              </w:rPr>
              <w:tab/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ab/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 w:rsidR="006405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z w:val="24"/>
                <w:szCs w:val="24"/>
              </w:rPr>
              <w:tab/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ato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e.</w:t>
            </w:r>
          </w:p>
          <w:p w:rsidR="00324B2F" w:rsidRDefault="00324B2F" w:rsidP="00324B2F">
            <w:pPr>
              <w:ind w:left="306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324B2F" w:rsidRPr="00324B2F" w:rsidRDefault="00324B2F" w:rsidP="00324B2F">
            <w:pPr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3BF" w:rsidRDefault="00E943BF" w:rsidP="00324B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sectPr w:rsidR="00E943BF">
      <w:pgSz w:w="12240" w:h="15840"/>
      <w:pgMar w:top="1440" w:right="1320" w:bottom="280" w:left="1340" w:header="0" w:footer="83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3BF" w:rsidRDefault="00E943BF">
      <w:pPr>
        <w:spacing w:after="0" w:line="240" w:lineRule="auto"/>
      </w:pPr>
      <w:r>
        <w:separator/>
      </w:r>
    </w:p>
  </w:endnote>
  <w:endnote w:type="continuationSeparator" w:id="1">
    <w:p w:rsidR="00E943BF" w:rsidRDefault="00E9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43BF">
    <w:pPr>
      <w:widowControl w:val="0"/>
      <w:autoSpaceDE w:val="0"/>
      <w:autoSpaceDN w:val="0"/>
      <w:adjustRightInd w:val="0"/>
      <w:spacing w:after="0" w:line="133" w:lineRule="exact"/>
      <w:rPr>
        <w:rFonts w:ascii="Times New Roman" w:hAnsi="Times New Roman" w:cs="Times New Roman"/>
        <w:sz w:val="13"/>
        <w:szCs w:val="13"/>
      </w:rPr>
    </w:pPr>
    <w:r>
      <w:rPr>
        <w:noProof/>
      </w:rPr>
      <w:pict>
        <v:shape id="_x0000_s2049" style="position:absolute;margin-left:70.55pt;margin-top:726.7pt;width:470.85pt;height:0;z-index:-251656192;mso-position-horizontal-relative:page;mso-position-vertical-relative:page" coordsize="9417,0" o:allowincell="f" path="m,hhl9417,e" filled="f" strokeweight=".58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7pt;margin-top:729.3pt;width:168.4pt;height:14pt;z-index:-251655168;mso-position-horizontal-relative:page;mso-position-vertical-relative:page" o:allowincell="f" filled="f" stroked="f">
          <v:textbox style="mso-next-textbox:#_x0000_s2050" inset="0,0,0,0">
            <w:txbxContent>
              <w:p w:rsidR="00000000" w:rsidRPr="00D520FF" w:rsidRDefault="00E943BF" w:rsidP="00D520FF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230.25pt;margin-top:730.05pt;width:51.4pt;height:13.05pt;z-index:-251654144;mso-position-horizontal-relative:page;mso-position-vertical-relative:page" o:allowincell="f" filled="f" stroked="f">
          <v:textbox style="mso-next-textbox:#_x0000_s2051" inset="0,0,0,0">
            <w:txbxContent>
              <w:p w:rsidR="00000000" w:rsidRDefault="00E943BF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hAnsi="Calibri" w:cs="Calibri"/>
                    <w:position w:val="1"/>
                  </w:rPr>
                  <w:t>a</w:t>
                </w:r>
                <w:r>
                  <w:rPr>
                    <w:rFonts w:ascii="Calibri" w:hAnsi="Calibri" w:cs="Calibri"/>
                    <w:spacing w:val="-1"/>
                    <w:position w:val="1"/>
                  </w:rPr>
                  <w:t>g</w:t>
                </w:r>
                <w:r>
                  <w:rPr>
                    <w:rFonts w:ascii="Calibri" w:hAnsi="Calibri" w:cs="Calibri"/>
                    <w:position w:val="1"/>
                  </w:rPr>
                  <w:t xml:space="preserve">e </w:t>
                </w:r>
                <w:r>
                  <w:rPr>
                    <w:rFonts w:ascii="Calibri" w:hAnsi="Calibri" w:cs="Calibri"/>
                    <w:b/>
                    <w:bCs/>
                    <w:position w:val="1"/>
                  </w:rPr>
                  <w:fldChar w:fldCharType="begin"/>
                </w:r>
                <w:r>
                  <w:rPr>
                    <w:rFonts w:ascii="Calibri" w:hAnsi="Calibri" w:cs="Calibri"/>
                    <w:b/>
                    <w:bCs/>
                    <w:position w:val="1"/>
                  </w:rPr>
                  <w:instrText xml:space="preserve"> PAGE </w:instrText>
                </w:r>
                <w:r w:rsidR="00D520FF">
                  <w:rPr>
                    <w:rFonts w:ascii="Calibri" w:hAnsi="Calibri" w:cs="Calibri"/>
                    <w:b/>
                    <w:bCs/>
                    <w:position w:val="1"/>
                  </w:rPr>
                  <w:fldChar w:fldCharType="separate"/>
                </w:r>
                <w:r w:rsidR="00640528">
                  <w:rPr>
                    <w:rFonts w:ascii="Calibri" w:hAnsi="Calibri" w:cs="Calibri"/>
                    <w:b/>
                    <w:bCs/>
                    <w:noProof/>
                    <w:position w:val="1"/>
                  </w:rPr>
                  <w:t>1</w:t>
                </w:r>
                <w:r>
                  <w:rPr>
                    <w:rFonts w:ascii="Calibri" w:hAnsi="Calibri" w:cs="Calibri"/>
                    <w:b/>
                    <w:bCs/>
                    <w:position w:val="1"/>
                  </w:rPr>
                  <w:fldChar w:fldCharType="end"/>
                </w:r>
                <w:r>
                  <w:rPr>
                    <w:rFonts w:ascii="Calibri" w:hAnsi="Calibri" w:cs="Calibri"/>
                    <w:b/>
                    <w:bCs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hAnsi="Calibri" w:cs="Calibri"/>
                    <w:position w:val="1"/>
                  </w:rPr>
                  <w:t>f</w:t>
                </w:r>
                <w:r>
                  <w:rPr>
                    <w:rFonts w:ascii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position w:val="1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3BF" w:rsidRDefault="00E943BF">
      <w:pPr>
        <w:spacing w:after="0" w:line="240" w:lineRule="auto"/>
      </w:pPr>
      <w:r>
        <w:separator/>
      </w:r>
    </w:p>
  </w:footnote>
  <w:footnote w:type="continuationSeparator" w:id="1">
    <w:p w:rsidR="00E943BF" w:rsidRDefault="00E94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D520FF"/>
    <w:rsid w:val="00324B2F"/>
    <w:rsid w:val="00640528"/>
    <w:rsid w:val="00D520FF"/>
    <w:rsid w:val="00E9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2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0FF"/>
  </w:style>
  <w:style w:type="paragraph" w:styleId="Footer">
    <w:name w:val="footer"/>
    <w:basedOn w:val="Normal"/>
    <w:link w:val="FooterChar"/>
    <w:uiPriority w:val="99"/>
    <w:semiHidden/>
    <w:unhideWhenUsed/>
    <w:rsid w:val="00D52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Infosys Legal Department</dc:creator>
  <dc:description>Document was created by {applicationname}, version: {version}</dc:description>
  <cp:lastModifiedBy>muf52</cp:lastModifiedBy>
  <cp:revision>2</cp:revision>
  <dcterms:created xsi:type="dcterms:W3CDTF">2019-12-09T10:56:00Z</dcterms:created>
  <dcterms:modified xsi:type="dcterms:W3CDTF">2019-12-09T10:56:00Z</dcterms:modified>
</cp:coreProperties>
</file>